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63D2BB51" w14:textId="3711D326" w:rsidR="001A78F9" w:rsidRDefault="006312A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6312A4">
        <w:rPr>
          <w:rFonts w:eastAsia="TimesNewRomanPS-BoldMT"/>
          <w:b/>
          <w:bCs/>
          <w:color w:val="000000"/>
          <w:lang w:val="lt-LT" w:eastAsia="lt-LT"/>
        </w:rPr>
        <w:t xml:space="preserve">Apsaugos priemonės ir vienkartinės medicinos pagalbos priemonės darbui su </w:t>
      </w:r>
      <w:proofErr w:type="spellStart"/>
      <w:r w:rsidRPr="006312A4">
        <w:rPr>
          <w:rFonts w:eastAsia="TimesNewRomanPS-BoldMT"/>
          <w:b/>
          <w:bCs/>
          <w:color w:val="000000"/>
          <w:lang w:val="lt-LT" w:eastAsia="lt-LT"/>
        </w:rPr>
        <w:t>robotinės</w:t>
      </w:r>
      <w:proofErr w:type="spellEnd"/>
      <w:r w:rsidRPr="006312A4">
        <w:rPr>
          <w:rFonts w:eastAsia="TimesNewRomanPS-BoldMT"/>
          <w:b/>
          <w:bCs/>
          <w:color w:val="000000"/>
          <w:lang w:val="lt-LT" w:eastAsia="lt-LT"/>
        </w:rPr>
        <w:t xml:space="preserve"> chirurgijos sistema "</w:t>
      </w:r>
      <w:proofErr w:type="spellStart"/>
      <w:r w:rsidRPr="006312A4">
        <w:rPr>
          <w:rFonts w:eastAsia="TimesNewRomanPS-BoldMT"/>
          <w:b/>
          <w:bCs/>
          <w:color w:val="000000"/>
          <w:lang w:val="lt-LT" w:eastAsia="lt-LT"/>
        </w:rPr>
        <w:t>Versius</w:t>
      </w:r>
      <w:proofErr w:type="spellEnd"/>
      <w:r w:rsidRPr="006312A4">
        <w:rPr>
          <w:rFonts w:eastAsia="TimesNewRomanPS-BoldMT"/>
          <w:b/>
          <w:bCs/>
          <w:color w:val="000000"/>
          <w:lang w:val="lt-LT" w:eastAsia="lt-LT"/>
        </w:rPr>
        <w:t>" (9903)</w:t>
      </w:r>
    </w:p>
    <w:p w14:paraId="302137EE" w14:textId="00C578C3"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426ED26A"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6312A4">
        <w:rPr>
          <w:rFonts w:eastAsia="Times New Roman"/>
          <w:b/>
          <w:bdr w:val="none" w:sz="0" w:space="0" w:color="auto"/>
          <w:lang w:val="lt-LT" w:eastAsia="ar-SA"/>
        </w:rPr>
        <w:t xml:space="preserve"> nurodyta priede „Techninė specifikacija“ (SPS priedas Nr. 1)</w:t>
      </w:r>
      <w:r w:rsidR="00772C45" w:rsidRPr="003F0B6C">
        <w:rPr>
          <w:rFonts w:eastAsia="Times New Roman"/>
          <w:b/>
          <w:bdr w:val="none" w:sz="0" w:space="0" w:color="auto"/>
          <w:lang w:val="lt-LT" w:eastAsia="ar-SA"/>
        </w:rPr>
        <w:t>:</w:t>
      </w:r>
    </w:p>
    <w:p w14:paraId="46016B6E" w14:textId="24B8F7E5" w:rsidR="008C6307" w:rsidRPr="006312A4" w:rsidRDefault="008C6307" w:rsidP="00AD4E22">
      <w:pPr>
        <w:pStyle w:val="Sraopastraipa"/>
        <w:widowControl w:val="0"/>
        <w:numPr>
          <w:ilvl w:val="0"/>
          <w:numId w:val="17"/>
        </w:numPr>
        <w:tabs>
          <w:tab w:val="left" w:pos="1800"/>
        </w:tabs>
        <w:suppressAutoHyphens/>
        <w:jc w:val="both"/>
        <w:rPr>
          <w:b/>
          <w:i/>
        </w:rPr>
      </w:pPr>
      <w:r w:rsidRPr="00AD4E22">
        <w:rPr>
          <w:b/>
        </w:rPr>
        <w:t>Siūlomos prekės visiškai atitinka pirkimo dokumentuose nurodytus reikalavimus, kartu su pasiūlymu pateikiame dokumentus, įrodančius prekės atitikimą taip</w:t>
      </w:r>
      <w:r w:rsidR="006312A4">
        <w:rPr>
          <w:b/>
        </w:rPr>
        <w:t xml:space="preserve"> pat</w:t>
      </w:r>
      <w:r w:rsidRPr="00AD4E22">
        <w:rPr>
          <w:b/>
        </w:rPr>
        <w:t xml:space="preserve"> </w:t>
      </w:r>
      <w:r w:rsidR="00540E0E" w:rsidRPr="00AD4E22">
        <w:rPr>
          <w:b/>
          <w:i/>
          <w:u w:val="single"/>
        </w:rPr>
        <w:t>pateik</w:t>
      </w:r>
      <w:r w:rsidR="003F0B6C" w:rsidRPr="00AD4E22">
        <w:rPr>
          <w:b/>
          <w:i/>
          <w:u w:val="single"/>
        </w:rPr>
        <w:t>iama</w:t>
      </w:r>
      <w:r w:rsidR="00772C45" w:rsidRPr="00AD4E22">
        <w:rPr>
          <w:b/>
          <w:i/>
          <w:u w:val="single"/>
        </w:rPr>
        <w:t>s</w:t>
      </w:r>
      <w:r w:rsidR="00540E0E" w:rsidRPr="00AD4E22">
        <w:rPr>
          <w:b/>
          <w:i/>
          <w:u w:val="single"/>
        </w:rPr>
        <w:t xml:space="preserve"> </w:t>
      </w:r>
      <w:r w:rsidR="00772C45" w:rsidRPr="00AD4E22">
        <w:rPr>
          <w:b/>
          <w:i/>
          <w:u w:val="single"/>
        </w:rPr>
        <w:t xml:space="preserve">užpildytas </w:t>
      </w:r>
      <w:r w:rsidR="001A0BB1" w:rsidRPr="00AD4E22">
        <w:rPr>
          <w:b/>
          <w:i/>
          <w:u w:val="single"/>
        </w:rPr>
        <w:t>Pirkimo dokumentų (SPS) 1</w:t>
      </w:r>
      <w:r w:rsidR="00540E0E" w:rsidRPr="00AD4E22">
        <w:rPr>
          <w:b/>
          <w:i/>
          <w:u w:val="single"/>
        </w:rPr>
        <w:t xml:space="preserve"> pried</w:t>
      </w:r>
      <w:r w:rsidR="0092106D" w:rsidRPr="00AD4E22">
        <w:rPr>
          <w:b/>
          <w:i/>
          <w:u w:val="single"/>
        </w:rPr>
        <w:t>as</w:t>
      </w:r>
      <w:r w:rsidR="00772C45" w:rsidRPr="00AD4E22">
        <w:rPr>
          <w:b/>
          <w:i/>
          <w:u w:val="single"/>
        </w:rPr>
        <w:t xml:space="preserve"> „Techninės specifikacija“</w:t>
      </w:r>
      <w:r w:rsidR="006312A4">
        <w:rPr>
          <w:b/>
          <w:i/>
          <w:u w:val="single"/>
        </w:rPr>
        <w:t xml:space="preserve"> </w:t>
      </w:r>
      <w:r w:rsidR="00FC354C" w:rsidRPr="00AD4E22">
        <w:rPr>
          <w:u w:val="single"/>
        </w:rPr>
        <w:t>(</w:t>
      </w:r>
      <w:proofErr w:type="spellStart"/>
      <w:r w:rsidR="00FC354C" w:rsidRPr="00AD4E22">
        <w:rPr>
          <w:u w:val="single"/>
        </w:rPr>
        <w:t>excel</w:t>
      </w:r>
      <w:proofErr w:type="spellEnd"/>
      <w:r w:rsidR="00FC354C" w:rsidRPr="00AD4E22">
        <w:rPr>
          <w:u w:val="single"/>
        </w:rPr>
        <w:t xml:space="preserve"> formatu)</w:t>
      </w:r>
      <w:r w:rsidR="006312A4" w:rsidRPr="006312A4">
        <w:t xml:space="preserve"> </w:t>
      </w:r>
      <w:r w:rsidR="006312A4" w:rsidRPr="006312A4">
        <w:rPr>
          <w:b/>
          <w:i/>
          <w:u w:val="single"/>
        </w:rPr>
        <w:t xml:space="preserve">ir jame </w:t>
      </w:r>
      <w:proofErr w:type="spellStart"/>
      <w:r w:rsidR="006312A4" w:rsidRPr="006312A4">
        <w:rPr>
          <w:b/>
          <w:i/>
          <w:u w:val="single"/>
        </w:rPr>
        <w:t>reiklaujami</w:t>
      </w:r>
      <w:proofErr w:type="spellEnd"/>
      <w:r w:rsidR="006312A4" w:rsidRPr="006312A4">
        <w:rPr>
          <w:b/>
          <w:i/>
          <w:u w:val="single"/>
        </w:rPr>
        <w:t xml:space="preserve"> dokumentai</w:t>
      </w:r>
      <w:r w:rsidR="00540E0E" w:rsidRPr="00AD4E22">
        <w:rPr>
          <w:u w:val="single"/>
        </w:rPr>
        <w:t>.</w:t>
      </w:r>
      <w:r w:rsidR="00772C45" w:rsidRPr="003F0B6C">
        <w:t xml:space="preserve"> </w:t>
      </w:r>
    </w:p>
    <w:p w14:paraId="670ACC67" w14:textId="32D72E67" w:rsidR="006312A4" w:rsidRPr="006312A4" w:rsidRDefault="006312A4" w:rsidP="006312A4">
      <w:pPr>
        <w:pStyle w:val="Sraopastraipa"/>
        <w:numPr>
          <w:ilvl w:val="0"/>
          <w:numId w:val="17"/>
        </w:numPr>
        <w:rPr>
          <w:b/>
          <w:i/>
        </w:rPr>
      </w:pPr>
      <w:r w:rsidRPr="006312A4">
        <w:rPr>
          <w:b/>
          <w:i/>
        </w:rPr>
        <w:t xml:space="preserve">Kaina ir įkainiai nurodyti su pasiūlymu pateiktame užpildytame Pirkimo dokumentų (SPS) 1 priedas „Techninės specifikacija“ . </w:t>
      </w:r>
    </w:p>
    <w:p w14:paraId="02A600BA" w14:textId="71357B4F"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006312A4">
        <w:rPr>
          <w:color w:val="000000" w:themeColor="text1"/>
        </w:rPr>
        <w:t xml:space="preserve">, </w:t>
      </w:r>
      <w:proofErr w:type="spellStart"/>
      <w:r w:rsidR="006312A4">
        <w:rPr>
          <w:color w:val="000000" w:themeColor="text1"/>
        </w:rPr>
        <w:t>pagal</w:t>
      </w:r>
      <w:proofErr w:type="spellEnd"/>
      <w:r w:rsidR="006312A4">
        <w:rPr>
          <w:color w:val="000000" w:themeColor="text1"/>
        </w:rPr>
        <w:t xml:space="preserve"> </w:t>
      </w:r>
      <w:proofErr w:type="spellStart"/>
      <w:r w:rsidR="006312A4">
        <w:rPr>
          <w:color w:val="000000" w:themeColor="text1"/>
        </w:rPr>
        <w:t>Pirkimo</w:t>
      </w:r>
      <w:proofErr w:type="spellEnd"/>
      <w:r w:rsidR="006312A4">
        <w:rPr>
          <w:color w:val="000000" w:themeColor="text1"/>
        </w:rPr>
        <w:t xml:space="preserve"> </w:t>
      </w:r>
      <w:proofErr w:type="spellStart"/>
      <w:r w:rsidR="006312A4">
        <w:rPr>
          <w:color w:val="000000" w:themeColor="text1"/>
        </w:rPr>
        <w:t>dokumentų</w:t>
      </w:r>
      <w:proofErr w:type="spellEnd"/>
      <w:r w:rsidR="006312A4">
        <w:rPr>
          <w:color w:val="000000" w:themeColor="text1"/>
        </w:rPr>
        <w:t xml:space="preserve"> </w:t>
      </w:r>
      <w:proofErr w:type="spellStart"/>
      <w:r w:rsidR="006312A4">
        <w:rPr>
          <w:color w:val="000000" w:themeColor="text1"/>
        </w:rPr>
        <w:t>reiklavimus</w:t>
      </w:r>
      <w:proofErr w:type="spellEnd"/>
      <w:r w:rsidR="006312A4">
        <w:rPr>
          <w:color w:val="000000" w:themeColor="text1"/>
        </w:rPr>
        <w:t xml:space="preserve"> </w:t>
      </w:r>
      <w:proofErr w:type="spellStart"/>
      <w:r w:rsidR="006312A4">
        <w:rPr>
          <w:color w:val="000000" w:themeColor="text1"/>
        </w:rPr>
        <w:t>atitinkantys</w:t>
      </w:r>
      <w:bookmarkStart w:id="0" w:name="_GoBack"/>
      <w:bookmarkEnd w:id="0"/>
      <w:proofErr w:type="spellEnd"/>
      <w:r w:rsidR="006312A4">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2EEE9121" w14:textId="77777777" w:rsidTr="00044FBF">
        <w:tc>
          <w:tcPr>
            <w:tcW w:w="646" w:type="dxa"/>
          </w:tcPr>
          <w:p w14:paraId="41BFD365" w14:textId="47ADD128" w:rsidR="003F0B6C" w:rsidRPr="003F0B6C" w:rsidRDefault="00B84530" w:rsidP="007064FA">
            <w:pPr>
              <w:jc w:val="both"/>
              <w:rPr>
                <w:color w:val="000000" w:themeColor="text1"/>
              </w:rPr>
            </w:pPr>
            <w:r>
              <w:rPr>
                <w:color w:val="000000" w:themeColor="text1"/>
              </w:rPr>
              <w:t>4</w:t>
            </w:r>
          </w:p>
        </w:tc>
        <w:tc>
          <w:tcPr>
            <w:tcW w:w="6583" w:type="dxa"/>
            <w:shd w:val="clear" w:color="auto" w:fill="auto"/>
          </w:tcPr>
          <w:p w14:paraId="771D9345" w14:textId="4139D226" w:rsidR="003F0B6C" w:rsidRPr="003F0B6C" w:rsidRDefault="00044FBF" w:rsidP="007064FA">
            <w:pPr>
              <w:jc w:val="both"/>
              <w:rPr>
                <w:color w:val="000000" w:themeColor="text1"/>
              </w:rPr>
            </w:pPr>
            <w:proofErr w:type="spellStart"/>
            <w:r>
              <w:rPr>
                <w:color w:val="000000" w:themeColor="text1"/>
              </w:rPr>
              <w:t>Užpildytas</w:t>
            </w:r>
            <w:proofErr w:type="spellEnd"/>
            <w:r>
              <w:rPr>
                <w:color w:val="000000" w:themeColor="text1"/>
              </w:rPr>
              <w:t xml:space="preserve"> BPS 1 </w:t>
            </w:r>
            <w:proofErr w:type="spellStart"/>
            <w:r>
              <w:rPr>
                <w:color w:val="000000" w:themeColor="text1"/>
              </w:rPr>
              <w:t>priedas</w:t>
            </w:r>
            <w:proofErr w:type="spellEnd"/>
            <w:r>
              <w:rPr>
                <w:color w:val="000000" w:themeColor="text1"/>
              </w:rPr>
              <w:t xml:space="preserve"> - </w:t>
            </w:r>
            <w:proofErr w:type="spellStart"/>
            <w:r>
              <w:rPr>
                <w:color w:val="000000" w:themeColor="text1"/>
              </w:rPr>
              <w:t>Deklaracija</w:t>
            </w:r>
            <w:proofErr w:type="spellEnd"/>
          </w:p>
        </w:tc>
        <w:tc>
          <w:tcPr>
            <w:tcW w:w="1134" w:type="dxa"/>
            <w:shd w:val="clear" w:color="auto" w:fill="D9D9D9" w:themeFill="background1" w:themeFillShade="D9"/>
          </w:tcPr>
          <w:p w14:paraId="44A7A624" w14:textId="2735B9F2" w:rsidR="003F0B6C"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6E9D9874" w14:textId="77777777" w:rsidR="003F0B6C" w:rsidRPr="003F0B6C" w:rsidRDefault="003F0B6C" w:rsidP="007064FA">
            <w:pPr>
              <w:jc w:val="both"/>
              <w:rPr>
                <w:color w:val="000000" w:themeColor="text1"/>
              </w:rPr>
            </w:pPr>
          </w:p>
        </w:tc>
      </w:tr>
      <w:tr w:rsidR="003F0B6C" w:rsidRPr="003F0B6C" w14:paraId="004752FC" w14:textId="77777777" w:rsidTr="00044FBF">
        <w:tc>
          <w:tcPr>
            <w:tcW w:w="646" w:type="dxa"/>
            <w:tcBorders>
              <w:bottom w:val="single" w:sz="4" w:space="0" w:color="auto"/>
            </w:tcBorders>
          </w:tcPr>
          <w:p w14:paraId="1142638D" w14:textId="61CC951E" w:rsidR="003F0B6C" w:rsidRPr="003F0B6C" w:rsidRDefault="00B84530" w:rsidP="007064FA">
            <w:pPr>
              <w:jc w:val="both"/>
              <w:rPr>
                <w:color w:val="000000" w:themeColor="text1"/>
              </w:rPr>
            </w:pPr>
            <w:r>
              <w:rPr>
                <w:color w:val="000000" w:themeColor="text1"/>
              </w:rPr>
              <w:t>5</w:t>
            </w:r>
          </w:p>
        </w:tc>
        <w:tc>
          <w:tcPr>
            <w:tcW w:w="6583" w:type="dxa"/>
            <w:tcBorders>
              <w:bottom w:val="single" w:sz="4" w:space="0" w:color="auto"/>
            </w:tcBorders>
            <w:shd w:val="clear" w:color="auto" w:fill="auto"/>
          </w:tcPr>
          <w:p w14:paraId="3AF1D36B" w14:textId="0FBE3B4C" w:rsidR="003F0B6C" w:rsidRPr="003F0B6C" w:rsidRDefault="00044FBF" w:rsidP="007064FA">
            <w:pPr>
              <w:jc w:val="both"/>
              <w:rPr>
                <w:color w:val="000000" w:themeColor="text1"/>
              </w:rPr>
            </w:pPr>
            <w:proofErr w:type="spellStart"/>
            <w:r>
              <w:rPr>
                <w:color w:val="000000" w:themeColor="text1"/>
              </w:rPr>
              <w:t>Užpildytas</w:t>
            </w:r>
            <w:proofErr w:type="spellEnd"/>
            <w:r>
              <w:rPr>
                <w:color w:val="000000" w:themeColor="text1"/>
              </w:rPr>
              <w:t xml:space="preserve"> BPS 2 </w:t>
            </w:r>
            <w:proofErr w:type="spellStart"/>
            <w:r>
              <w:rPr>
                <w:color w:val="000000" w:themeColor="text1"/>
              </w:rPr>
              <w:t>priedas</w:t>
            </w:r>
            <w:proofErr w:type="spellEnd"/>
            <w:r>
              <w:rPr>
                <w:color w:val="000000" w:themeColor="text1"/>
              </w:rPr>
              <w:t xml:space="preserve"> - </w:t>
            </w:r>
            <w:proofErr w:type="spellStart"/>
            <w:r>
              <w:rPr>
                <w:color w:val="000000" w:themeColor="text1"/>
              </w:rPr>
              <w:t>Deklaracija</w:t>
            </w:r>
            <w:proofErr w:type="spellEnd"/>
          </w:p>
        </w:tc>
        <w:tc>
          <w:tcPr>
            <w:tcW w:w="1134" w:type="dxa"/>
            <w:tcBorders>
              <w:bottom w:val="single" w:sz="4" w:space="0" w:color="auto"/>
            </w:tcBorders>
            <w:shd w:val="clear" w:color="auto" w:fill="D9D9D9" w:themeFill="background1" w:themeFillShade="D9"/>
          </w:tcPr>
          <w:p w14:paraId="6A487660" w14:textId="3FB3AC0E" w:rsidR="003F0B6C" w:rsidRPr="003F0B6C" w:rsidRDefault="00044FBF" w:rsidP="007064FA">
            <w:pPr>
              <w:jc w:val="center"/>
              <w:rPr>
                <w:color w:val="000000" w:themeColor="text1"/>
              </w:rPr>
            </w:pPr>
            <w:r>
              <w:rPr>
                <w:color w:val="000000" w:themeColor="text1"/>
              </w:rPr>
              <w:t>..</w:t>
            </w:r>
          </w:p>
        </w:tc>
        <w:tc>
          <w:tcPr>
            <w:tcW w:w="1701" w:type="dxa"/>
            <w:tcBorders>
              <w:bottom w:val="single" w:sz="4" w:space="0" w:color="auto"/>
            </w:tcBorders>
            <w:shd w:val="clear" w:color="auto" w:fill="D9D9D9" w:themeFill="background1" w:themeFillShade="D9"/>
          </w:tcPr>
          <w:p w14:paraId="78F23E27" w14:textId="77777777" w:rsidR="003F0B6C" w:rsidRPr="003F0B6C" w:rsidRDefault="003F0B6C" w:rsidP="007064FA">
            <w:pPr>
              <w:jc w:val="both"/>
              <w:rPr>
                <w:color w:val="000000" w:themeColor="text1"/>
              </w:rPr>
            </w:pPr>
          </w:p>
        </w:tc>
      </w:tr>
      <w:tr w:rsidR="00044FBF" w:rsidRPr="003F0B6C" w14:paraId="3372B49E" w14:textId="77777777" w:rsidTr="00CE3D90">
        <w:tc>
          <w:tcPr>
            <w:tcW w:w="646" w:type="dxa"/>
            <w:tcBorders>
              <w:bottom w:val="single" w:sz="4" w:space="0" w:color="auto"/>
            </w:tcBorders>
          </w:tcPr>
          <w:p w14:paraId="0C6EBB86" w14:textId="3A6F7B71" w:rsidR="00044FBF" w:rsidRDefault="006312A4" w:rsidP="007064FA">
            <w:pPr>
              <w:jc w:val="both"/>
              <w:rPr>
                <w:color w:val="000000" w:themeColor="text1"/>
              </w:rPr>
            </w:pPr>
            <w:r>
              <w:rPr>
                <w:color w:val="000000" w:themeColor="text1"/>
              </w:rPr>
              <w:t>6</w:t>
            </w:r>
          </w:p>
        </w:tc>
        <w:tc>
          <w:tcPr>
            <w:tcW w:w="6583" w:type="dxa"/>
            <w:tcBorders>
              <w:bottom w:val="single" w:sz="4" w:space="0" w:color="auto"/>
            </w:tcBorders>
            <w:shd w:val="clear" w:color="auto" w:fill="D9D9D9" w:themeFill="background1" w:themeFillShade="D9"/>
          </w:tcPr>
          <w:p w14:paraId="0F1CAD45" w14:textId="07BCC10F" w:rsidR="00044FBF" w:rsidRPr="003F0B6C" w:rsidRDefault="00044FBF"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tcBorders>
              <w:bottom w:val="single" w:sz="4" w:space="0" w:color="auto"/>
            </w:tcBorders>
            <w:shd w:val="clear" w:color="auto" w:fill="D9D9D9" w:themeFill="background1" w:themeFillShade="D9"/>
          </w:tcPr>
          <w:p w14:paraId="792249B6" w14:textId="77777777" w:rsidR="00044FBF" w:rsidRPr="003F0B6C" w:rsidRDefault="00044FBF"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lastRenderedPageBreak/>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589E7D78"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780BC" w14:textId="77777777" w:rsidR="007B494B" w:rsidRDefault="007B494B">
      <w:r>
        <w:separator/>
      </w:r>
    </w:p>
  </w:endnote>
  <w:endnote w:type="continuationSeparator" w:id="0">
    <w:p w14:paraId="7914508C" w14:textId="77777777" w:rsidR="007B494B" w:rsidRDefault="007B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66017" w14:textId="77777777" w:rsidR="007B494B" w:rsidRDefault="007B494B">
      <w:r>
        <w:separator/>
      </w:r>
    </w:p>
  </w:footnote>
  <w:footnote w:type="continuationSeparator" w:id="0">
    <w:p w14:paraId="3FBED9FE" w14:textId="77777777" w:rsidR="007B494B" w:rsidRDefault="007B494B">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w:t>
      </w:r>
      <w:proofErr w:type="spellStart"/>
      <w:r>
        <w:t>Tiekėjas</w:t>
      </w:r>
      <w:proofErr w:type="spellEnd"/>
      <w:r>
        <w:t xml:space="preserve">, </w:t>
      </w:r>
      <w:proofErr w:type="spellStart"/>
      <w:r>
        <w:t>nurodantis</w:t>
      </w:r>
      <w:proofErr w:type="spellEnd"/>
      <w:r>
        <w:t xml:space="preserve"> </w:t>
      </w:r>
      <w:proofErr w:type="spellStart"/>
      <w:r>
        <w:t>konfidencialią</w:t>
      </w:r>
      <w:proofErr w:type="spellEnd"/>
      <w:r>
        <w:t xml:space="preserve"> </w:t>
      </w:r>
      <w:proofErr w:type="spellStart"/>
      <w:r>
        <w:t>informaciją</w:t>
      </w:r>
      <w:proofErr w:type="spellEnd"/>
      <w:r>
        <w:t xml:space="preserve">, </w:t>
      </w:r>
      <w:proofErr w:type="spellStart"/>
      <w:r>
        <w:t>privalo</w:t>
      </w:r>
      <w:proofErr w:type="spellEnd"/>
      <w:r>
        <w:t xml:space="preserve"> </w:t>
      </w:r>
      <w:proofErr w:type="spellStart"/>
      <w:r>
        <w:t>vadovautis</w:t>
      </w:r>
      <w:proofErr w:type="spellEnd"/>
      <w:r>
        <w:t xml:space="preserve"> VPĮ 20 </w:t>
      </w:r>
      <w:proofErr w:type="spellStart"/>
      <w:r>
        <w:t>straipsnio</w:t>
      </w:r>
      <w:proofErr w:type="spellEnd"/>
      <w:r>
        <w:t xml:space="preserve"> 2 </w:t>
      </w:r>
      <w:proofErr w:type="spellStart"/>
      <w:r>
        <w:t>dalies</w:t>
      </w:r>
      <w:proofErr w:type="spellEnd"/>
      <w:r>
        <w:t xml:space="preserve"> </w:t>
      </w:r>
      <w:proofErr w:type="spellStart"/>
      <w:r>
        <w:t>nuostatomis</w:t>
      </w:r>
      <w:proofErr w:type="spellEnd"/>
      <w:r>
        <w:t xml:space="preserve"> </w:t>
      </w:r>
      <w:proofErr w:type="spellStart"/>
      <w:r>
        <w:t>bei</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tarnybos</w:t>
      </w:r>
      <w:proofErr w:type="spellEnd"/>
      <w:r>
        <w:t xml:space="preserve"> </w:t>
      </w:r>
      <w:proofErr w:type="spellStart"/>
      <w:r>
        <w:t>paaiškinimais</w:t>
      </w:r>
      <w:proofErr w:type="spellEnd"/>
      <w:r>
        <w:t xml:space="preserve">, </w:t>
      </w:r>
      <w:proofErr w:type="spellStart"/>
      <w:r>
        <w:t>paskelbtais</w:t>
      </w:r>
      <w:proofErr w:type="spellEnd"/>
      <w:r>
        <w:t xml:space="preserve"> </w:t>
      </w:r>
      <w:proofErr w:type="spellStart"/>
      <w:r>
        <w:t>informaciniame</w:t>
      </w:r>
      <w:proofErr w:type="spellEnd"/>
      <w:r>
        <w:t xml:space="preserve"> </w:t>
      </w:r>
      <w:proofErr w:type="spellStart"/>
      <w:r>
        <w:t>leidinyje</w:t>
      </w:r>
      <w:proofErr w:type="spellEnd"/>
      <w:r>
        <w:t xml:space="preserve"> „</w:t>
      </w:r>
      <w:proofErr w:type="spellStart"/>
      <w:r>
        <w:t>Konfidencialumas</w:t>
      </w:r>
      <w:proofErr w:type="spellEnd"/>
      <w:r>
        <w:t xml:space="preserve"> </w:t>
      </w:r>
      <w:proofErr w:type="spellStart"/>
      <w:r>
        <w:t>viešuosiuose</w:t>
      </w:r>
      <w:proofErr w:type="spellEnd"/>
      <w:r>
        <w:t xml:space="preserve"> </w:t>
      </w:r>
      <w:proofErr w:type="spellStart"/>
      <w:r>
        <w:t>pirkimuose</w:t>
      </w:r>
      <w:proofErr w:type="spellEnd"/>
      <w:r>
        <w:t xml:space="preserve">“ (https://www.vpt.lrv.lt/).Tiekėjas </w:t>
      </w:r>
      <w:proofErr w:type="spellStart"/>
      <w:r>
        <w:t>pilnai</w:t>
      </w:r>
      <w:proofErr w:type="spellEnd"/>
      <w:r>
        <w:t xml:space="preserve"> </w:t>
      </w:r>
      <w:proofErr w:type="spellStart"/>
      <w:r>
        <w:t>atsako</w:t>
      </w:r>
      <w:proofErr w:type="spellEnd"/>
      <w:r>
        <w:t xml:space="preserve"> </w:t>
      </w:r>
      <w:proofErr w:type="spellStart"/>
      <w:r>
        <w:t>už</w:t>
      </w:r>
      <w:proofErr w:type="spellEnd"/>
      <w:r>
        <w:t xml:space="preserve"> tai, </w:t>
      </w:r>
      <w:proofErr w:type="spellStart"/>
      <w:r>
        <w:t>kad</w:t>
      </w:r>
      <w:proofErr w:type="spellEnd"/>
      <w:r>
        <w:t xml:space="preserve"> jo </w:t>
      </w:r>
      <w:proofErr w:type="spellStart"/>
      <w:r>
        <w:t>pateiktame</w:t>
      </w:r>
      <w:proofErr w:type="spellEnd"/>
      <w:r>
        <w:t xml:space="preserve"> </w:t>
      </w:r>
      <w:proofErr w:type="spellStart"/>
      <w:r>
        <w:t>pasiūlyme</w:t>
      </w:r>
      <w:proofErr w:type="spellEnd"/>
      <w:r>
        <w:t xml:space="preserve"> </w:t>
      </w:r>
      <w:proofErr w:type="spellStart"/>
      <w:r>
        <w:t>nurodyta</w:t>
      </w:r>
      <w:proofErr w:type="spellEnd"/>
      <w:r>
        <w:t xml:space="preserve"> </w:t>
      </w:r>
      <w:proofErr w:type="spellStart"/>
      <w:r>
        <w:t>konfidenciali</w:t>
      </w:r>
      <w:proofErr w:type="spellEnd"/>
      <w:r>
        <w:t xml:space="preserve"> (</w:t>
      </w:r>
      <w:proofErr w:type="spellStart"/>
      <w:r>
        <w:t>neskelbtina</w:t>
      </w:r>
      <w:proofErr w:type="spellEnd"/>
      <w:r>
        <w:t xml:space="preserve">) </w:t>
      </w:r>
      <w:proofErr w:type="spellStart"/>
      <w:r>
        <w:t>arba</w:t>
      </w:r>
      <w:proofErr w:type="spellEnd"/>
      <w:r>
        <w:t xml:space="preserve"> </w:t>
      </w:r>
      <w:proofErr w:type="spellStart"/>
      <w:r>
        <w:t>komercinę</w:t>
      </w:r>
      <w:proofErr w:type="spellEnd"/>
      <w:r>
        <w:t xml:space="preserve"> (</w:t>
      </w:r>
      <w:proofErr w:type="spellStart"/>
      <w:r>
        <w:t>gamybinę</w:t>
      </w:r>
      <w:proofErr w:type="spellEnd"/>
      <w:r>
        <w:t xml:space="preserve">) </w:t>
      </w:r>
      <w:proofErr w:type="spellStart"/>
      <w:r>
        <w:t>paslaptį</w:t>
      </w:r>
      <w:proofErr w:type="spellEnd"/>
      <w:r>
        <w:t xml:space="preserve"> </w:t>
      </w:r>
      <w:proofErr w:type="spellStart"/>
      <w:r>
        <w:t>turinti</w:t>
      </w:r>
      <w:proofErr w:type="spellEnd"/>
      <w:r>
        <w:t xml:space="preserve"> </w:t>
      </w:r>
      <w:proofErr w:type="spellStart"/>
      <w:r>
        <w:t>informacija</w:t>
      </w:r>
      <w:proofErr w:type="spellEnd"/>
      <w:r>
        <w:t xml:space="preserve"> </w:t>
      </w:r>
      <w:proofErr w:type="spellStart"/>
      <w:r>
        <w:t>nepažeidžia</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įstatyme</w:t>
      </w:r>
      <w:proofErr w:type="spellEnd"/>
      <w:r>
        <w:t xml:space="preserve"> </w:t>
      </w:r>
      <w:proofErr w:type="spellStart"/>
      <w:r>
        <w:t>įtvirtintų</w:t>
      </w:r>
      <w:proofErr w:type="spellEnd"/>
      <w:r>
        <w:t xml:space="preserve"> </w:t>
      </w:r>
      <w:proofErr w:type="spellStart"/>
      <w:r>
        <w:t>skaidrumo</w:t>
      </w:r>
      <w:proofErr w:type="spellEnd"/>
      <w:r>
        <w:t xml:space="preserve"> </w:t>
      </w:r>
      <w:proofErr w:type="spellStart"/>
      <w:r>
        <w:t>principų</w:t>
      </w:r>
      <w:proofErr w:type="spellEnd"/>
      <w:r>
        <w:t xml:space="preserve">, </w:t>
      </w:r>
      <w:proofErr w:type="spellStart"/>
      <w:r>
        <w:t>draudžiančių</w:t>
      </w:r>
      <w:proofErr w:type="spellEnd"/>
      <w:r>
        <w:t xml:space="preserve"> </w:t>
      </w:r>
      <w:proofErr w:type="spellStart"/>
      <w:r>
        <w:t>nepagrįstai</w:t>
      </w:r>
      <w:proofErr w:type="spellEnd"/>
      <w:r>
        <w:t xml:space="preserve"> </w:t>
      </w:r>
      <w:proofErr w:type="spellStart"/>
      <w:r>
        <w:t>riboti</w:t>
      </w:r>
      <w:proofErr w:type="spellEnd"/>
      <w:r>
        <w:t xml:space="preserve"> </w:t>
      </w:r>
      <w:proofErr w:type="spellStart"/>
      <w:r>
        <w:t>teisę</w:t>
      </w:r>
      <w:proofErr w:type="spellEnd"/>
      <w:r>
        <w:t xml:space="preserve"> </w:t>
      </w:r>
      <w:proofErr w:type="spellStart"/>
      <w:r>
        <w:t>susipažinti</w:t>
      </w:r>
      <w:proofErr w:type="spellEnd"/>
      <w:r>
        <w:t xml:space="preserve"> </w:t>
      </w:r>
      <w:proofErr w:type="spellStart"/>
      <w:r>
        <w:t>su</w:t>
      </w:r>
      <w:proofErr w:type="spellEnd"/>
      <w:r>
        <w:t xml:space="preserve"> </w:t>
      </w:r>
      <w:proofErr w:type="spellStart"/>
      <w:r>
        <w:t>nekonfidencialia</w:t>
      </w:r>
      <w:proofErr w:type="spellEnd"/>
      <w:r>
        <w:t xml:space="preserve"> </w:t>
      </w:r>
      <w:proofErr w:type="spellStart"/>
      <w:r>
        <w:t>viešojo</w:t>
      </w:r>
      <w:proofErr w:type="spellEnd"/>
      <w:r>
        <w:t xml:space="preserve"> </w:t>
      </w:r>
      <w:proofErr w:type="spellStart"/>
      <w:r>
        <w:t>pirkimo</w:t>
      </w:r>
      <w:proofErr w:type="spellEnd"/>
      <w:r>
        <w:t xml:space="preserve"> </w:t>
      </w:r>
      <w:proofErr w:type="spellStart"/>
      <w:r>
        <w:t>informacija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823DE-73E7-4BCF-967C-94CC03795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3261</TotalTime>
  <Pages>1</Pages>
  <Words>2818</Words>
  <Characters>1607</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3386</cp:revision>
  <cp:lastPrinted>2017-08-03T06:59:00Z</cp:lastPrinted>
  <dcterms:created xsi:type="dcterms:W3CDTF">2018-03-20T09:21:00Z</dcterms:created>
  <dcterms:modified xsi:type="dcterms:W3CDTF">2025-09-02T12:06:00Z</dcterms:modified>
</cp:coreProperties>
</file>